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F" w:rsidRPr="00995801" w:rsidRDefault="009817CF" w:rsidP="009817CF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 w:rsidR="001D0EDA">
        <w:rPr>
          <w:color w:val="0070C0"/>
        </w:rPr>
        <w:t> September 20</w:t>
      </w:r>
      <w:r w:rsidRPr="00995801">
        <w:rPr>
          <w:color w:val="0070C0"/>
        </w:rPr>
        <w:t>, 2013                     </w:t>
      </w:r>
      <w:r w:rsidRPr="00995801">
        <w:rPr>
          <w:color w:val="0070C0"/>
        </w:rPr>
        <w:tab/>
        <w:t xml:space="preserve">  </w:t>
      </w:r>
      <w:r w:rsidRPr="00995801">
        <w:rPr>
          <w:color w:val="0070C0"/>
        </w:rPr>
        <w:tab/>
      </w:r>
      <w:r w:rsidRPr="00995801">
        <w:rPr>
          <w:color w:val="0070C0"/>
        </w:rPr>
        <w:tab/>
      </w:r>
      <w:r w:rsidRPr="00995801">
        <w:rPr>
          <w:b/>
          <w:color w:val="0070C0"/>
        </w:rPr>
        <w:t>Date Submitted</w:t>
      </w:r>
      <w:r w:rsidR="001D0EDA">
        <w:rPr>
          <w:color w:val="0070C0"/>
        </w:rPr>
        <w:t>: September 18</w:t>
      </w:r>
      <w:r w:rsidRPr="00995801">
        <w:rPr>
          <w:color w:val="0070C0"/>
        </w:rPr>
        <w:t xml:space="preserve">, 2013 </w:t>
      </w:r>
    </w:p>
    <w:p w:rsidR="00E970A1" w:rsidRPr="00995801" w:rsidRDefault="009817CF" w:rsidP="009817CF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 w:rsidR="001D333A">
        <w:rPr>
          <w:b/>
          <w:color w:val="0070C0"/>
        </w:rPr>
        <w:t xml:space="preserve"> </w:t>
      </w:r>
      <w:r w:rsidR="001D333A">
        <w:rPr>
          <w:color w:val="0070C0"/>
        </w:rPr>
        <w:t>Perkins Reauthorization</w:t>
      </w:r>
      <w:r>
        <w:rPr>
          <w:color w:val="0070C0"/>
        </w:rPr>
        <w:tab/>
      </w:r>
      <w:r>
        <w:rPr>
          <w:color w:val="0070C0"/>
        </w:rPr>
        <w:tab/>
      </w:r>
      <w:r w:rsidR="001D333A">
        <w:rPr>
          <w:color w:val="0070C0"/>
        </w:rPr>
        <w:tab/>
      </w:r>
      <w:r w:rsidR="001D333A"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 w:rsidR="001D0EDA">
        <w:rPr>
          <w:color w:val="0070C0"/>
        </w:rPr>
        <w:t>CL Fender</w:t>
      </w:r>
      <w:r w:rsidR="00E970A1">
        <w:rPr>
          <w:color w:val="0070C0"/>
        </w:rPr>
        <w:t xml:space="preserve">         </w:t>
      </w:r>
    </w:p>
    <w:p w:rsidR="009817CF" w:rsidRDefault="009817CF" w:rsidP="009817CF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 w:rsidR="004A18C3">
        <w:rPr>
          <w:rFonts w:ascii="Arial" w:hAnsi="Arial" w:cs="Arial"/>
          <w:color w:val="0070C0"/>
          <w:sz w:val="20"/>
          <w:szCs w:val="20"/>
        </w:rPr>
        <w:t xml:space="preserve"> 5.4a</w:t>
      </w:r>
    </w:p>
    <w:p w:rsidR="00121916" w:rsidRDefault="00121916" w:rsidP="00121916">
      <w:pPr>
        <w:pStyle w:val="NormalWeb"/>
        <w:spacing w:before="0" w:beforeAutospacing="0" w:after="0" w:afterAutospacing="0" w:line="276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121916" w:rsidRDefault="0087066A" w:rsidP="00121916">
      <w:pPr>
        <w:rPr>
          <w:rFonts w:ascii="Arial" w:hAnsi="Arial" w:cs="Arial"/>
          <w:color w:val="000000"/>
          <w:sz w:val="20"/>
          <w:szCs w:val="20"/>
        </w:rPr>
      </w:pPr>
      <w:r w:rsidRPr="000649C1">
        <w:rPr>
          <w:rFonts w:asciiTheme="minorHAnsi" w:hAnsiTheme="minorHAnsi" w:cs="Arial"/>
          <w:color w:val="000000"/>
          <w:sz w:val="22"/>
          <w:szCs w:val="22"/>
        </w:rPr>
        <w:t xml:space="preserve">Each year the Career and Technical Education Department has </w:t>
      </w:r>
      <w:r w:rsidR="00F94E86" w:rsidRPr="000649C1">
        <w:rPr>
          <w:rFonts w:asciiTheme="minorHAnsi" w:hAnsiTheme="minorHAnsi" w:cs="Arial"/>
          <w:color w:val="000000"/>
          <w:sz w:val="22"/>
          <w:szCs w:val="22"/>
        </w:rPr>
        <w:t>written,</w:t>
      </w:r>
      <w:r w:rsidR="001D333A" w:rsidRPr="000649C1">
        <w:rPr>
          <w:rFonts w:asciiTheme="minorHAnsi" w:hAnsiTheme="minorHAnsi" w:cs="Arial"/>
          <w:color w:val="000000"/>
          <w:sz w:val="22"/>
          <w:szCs w:val="22"/>
        </w:rPr>
        <w:t xml:space="preserve"> submitted</w:t>
      </w:r>
      <w:r w:rsidR="00F94E86" w:rsidRPr="000649C1">
        <w:rPr>
          <w:rFonts w:asciiTheme="minorHAnsi" w:hAnsiTheme="minorHAnsi" w:cs="Arial"/>
          <w:color w:val="000000"/>
          <w:sz w:val="22"/>
          <w:szCs w:val="22"/>
        </w:rPr>
        <w:t xml:space="preserve"> and managed the</w:t>
      </w:r>
      <w:r w:rsidR="001D333A" w:rsidRPr="000649C1">
        <w:rPr>
          <w:rFonts w:asciiTheme="minorHAnsi" w:hAnsiTheme="minorHAnsi" w:cs="Arial"/>
          <w:color w:val="000000"/>
          <w:sz w:val="22"/>
          <w:szCs w:val="22"/>
        </w:rPr>
        <w:t xml:space="preserve"> Ca</w:t>
      </w:r>
      <w:r w:rsidRPr="000649C1">
        <w:rPr>
          <w:rFonts w:asciiTheme="minorHAnsi" w:hAnsiTheme="minorHAnsi" w:cs="Arial"/>
          <w:color w:val="000000"/>
          <w:sz w:val="22"/>
          <w:szCs w:val="22"/>
        </w:rPr>
        <w:t>rl D. Perkins grant</w:t>
      </w:r>
      <w:r w:rsidR="001D333A" w:rsidRPr="000649C1">
        <w:rPr>
          <w:rFonts w:asciiTheme="minorHAnsi" w:hAnsiTheme="minorHAnsi" w:cs="Arial"/>
          <w:color w:val="000000"/>
          <w:sz w:val="22"/>
          <w:szCs w:val="22"/>
        </w:rPr>
        <w:t xml:space="preserve"> for additional funding</w:t>
      </w:r>
      <w:r w:rsidRPr="000649C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649C1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to help further develop the academic, career and technical skills of students enrolled in Everett Public Schools </w:t>
      </w:r>
      <w:r w:rsidR="00F94E86" w:rsidRPr="000649C1">
        <w:rPr>
          <w:rFonts w:asciiTheme="minorHAnsi" w:hAnsiTheme="minorHAnsi" w:cs="Arial"/>
          <w:color w:val="000000"/>
          <w:sz w:val="22"/>
          <w:szCs w:val="22"/>
          <w:lang w:val="en"/>
        </w:rPr>
        <w:t>Career and Technical E</w:t>
      </w:r>
      <w:r w:rsidRPr="000649C1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ducation </w:t>
      </w:r>
      <w:r w:rsidR="00C02FAF" w:rsidRPr="000649C1">
        <w:rPr>
          <w:rFonts w:asciiTheme="minorHAnsi" w:hAnsiTheme="minorHAnsi" w:cs="Arial"/>
          <w:color w:val="000000"/>
          <w:sz w:val="22"/>
          <w:szCs w:val="22"/>
          <w:lang w:val="en"/>
        </w:rPr>
        <w:t>Science, Technology, Engineering and Math (</w:t>
      </w:r>
      <w:r w:rsidRPr="000649C1">
        <w:rPr>
          <w:rFonts w:asciiTheme="minorHAnsi" w:hAnsiTheme="minorHAnsi" w:cs="Arial"/>
          <w:color w:val="000000"/>
          <w:sz w:val="22"/>
          <w:szCs w:val="22"/>
          <w:lang w:val="en"/>
        </w:rPr>
        <w:t>STEM</w:t>
      </w:r>
      <w:r w:rsidR="00C02FAF" w:rsidRPr="000649C1">
        <w:rPr>
          <w:rFonts w:asciiTheme="minorHAnsi" w:hAnsiTheme="minorHAnsi" w:cs="Arial"/>
          <w:color w:val="000000"/>
          <w:sz w:val="22"/>
          <w:szCs w:val="22"/>
          <w:lang w:val="en"/>
        </w:rPr>
        <w:t>)</w:t>
      </w:r>
      <w:r w:rsidRPr="000649C1">
        <w:rPr>
          <w:rFonts w:asciiTheme="minorHAnsi" w:hAnsiTheme="minorHAnsi" w:cs="Arial"/>
          <w:color w:val="000000"/>
          <w:sz w:val="22"/>
          <w:szCs w:val="22"/>
          <w:lang w:val="en"/>
        </w:rPr>
        <w:t xml:space="preserve"> programs</w:t>
      </w:r>
      <w:r w:rsidRPr="000649C1">
        <w:rPr>
          <w:rFonts w:asciiTheme="minorHAnsi" w:hAnsiTheme="minorHAnsi" w:cs="Arial"/>
          <w:color w:val="000000"/>
          <w:sz w:val="22"/>
          <w:szCs w:val="22"/>
        </w:rPr>
        <w:t>. This year</w:t>
      </w:r>
      <w:r w:rsidR="001D333A" w:rsidRPr="000649C1">
        <w:rPr>
          <w:rFonts w:asciiTheme="minorHAnsi" w:hAnsiTheme="minorHAnsi" w:cs="Arial"/>
          <w:color w:val="000000"/>
          <w:sz w:val="22"/>
          <w:szCs w:val="22"/>
        </w:rPr>
        <w:t xml:space="preserve"> is the start of the</w:t>
      </w:r>
      <w:r w:rsidR="00121916" w:rsidRPr="000649C1">
        <w:rPr>
          <w:rFonts w:asciiTheme="minorHAnsi" w:hAnsiTheme="minorHAnsi" w:cs="Arial"/>
          <w:color w:val="000000"/>
          <w:sz w:val="22"/>
          <w:szCs w:val="22"/>
        </w:rPr>
        <w:t xml:space="preserve"> reauthorization process </w:t>
      </w:r>
      <w:r w:rsidR="001D333A" w:rsidRPr="000649C1">
        <w:rPr>
          <w:rFonts w:asciiTheme="minorHAnsi" w:hAnsiTheme="minorHAnsi" w:cs="Arial"/>
          <w:color w:val="000000"/>
          <w:sz w:val="22"/>
          <w:szCs w:val="22"/>
        </w:rPr>
        <w:t xml:space="preserve">for this grant. The last reauthorization was in 2006. </w:t>
      </w:r>
      <w:r w:rsidR="00121916" w:rsidRPr="000649C1">
        <w:rPr>
          <w:rFonts w:asciiTheme="minorHAnsi" w:hAnsiTheme="minorHAnsi" w:cs="Arial"/>
          <w:color w:val="000000"/>
          <w:sz w:val="22"/>
          <w:szCs w:val="22"/>
        </w:rPr>
        <w:t xml:space="preserve">The House Education and the Workforce Subcommittee on Early Childhood, Elementary and Secondary Education has scheduled a Perkins hearing </w:t>
      </w:r>
      <w:r w:rsidR="00F94E86" w:rsidRPr="000649C1">
        <w:rPr>
          <w:rFonts w:asciiTheme="minorHAnsi" w:hAnsiTheme="minorHAnsi" w:cs="Arial"/>
          <w:color w:val="000000"/>
          <w:sz w:val="22"/>
          <w:szCs w:val="22"/>
        </w:rPr>
        <w:t xml:space="preserve">for </w:t>
      </w:r>
      <w:r w:rsidR="00121916" w:rsidRPr="000649C1">
        <w:rPr>
          <w:rFonts w:asciiTheme="minorHAnsi" w:hAnsiTheme="minorHAnsi" w:cs="Arial"/>
          <w:color w:val="000000"/>
          <w:sz w:val="22"/>
          <w:szCs w:val="22"/>
        </w:rPr>
        <w:t xml:space="preserve">Friday, September 20, at 9:00 a.m. The hearing is titled, "Preparing Today's Students for Tomorrow's Jobs: A Discussion on Career and Technical Education and Training Programs." </w:t>
      </w:r>
      <w:r w:rsidR="001D333A" w:rsidRPr="000649C1">
        <w:rPr>
          <w:rFonts w:asciiTheme="minorHAnsi" w:hAnsiTheme="minorHAnsi" w:cs="Arial"/>
          <w:color w:val="000000"/>
          <w:sz w:val="22"/>
          <w:szCs w:val="22"/>
        </w:rPr>
        <w:t>More information about the focus of the reauthorization can be obtained by going to this link:</w:t>
      </w:r>
      <w:r w:rsidR="001D333A">
        <w:rPr>
          <w:rFonts w:ascii="Verdana" w:hAnsi="Verdana" w:cs="Arial"/>
          <w:color w:val="000000"/>
          <w:sz w:val="18"/>
          <w:szCs w:val="18"/>
        </w:rPr>
        <w:t xml:space="preserve"> </w:t>
      </w:r>
      <w:hyperlink r:id="rId6" w:history="1">
        <w:r w:rsidR="00121916">
          <w:rPr>
            <w:rStyle w:val="Hyperlink"/>
            <w:rFonts w:ascii="Verdana" w:hAnsi="Verdana" w:cs="Arial"/>
            <w:sz w:val="18"/>
            <w:szCs w:val="18"/>
          </w:rPr>
          <w:t>Read more...</w:t>
        </w:r>
      </w:hyperlink>
    </w:p>
    <w:p w:rsidR="00121916" w:rsidRDefault="00121916" w:rsidP="00121916">
      <w:bookmarkStart w:id="0" w:name="_GoBack"/>
      <w:bookmarkEnd w:id="0"/>
    </w:p>
    <w:sectPr w:rsidR="0012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7EA"/>
    <w:multiLevelType w:val="multilevel"/>
    <w:tmpl w:val="C6F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910DD"/>
    <w:multiLevelType w:val="multilevel"/>
    <w:tmpl w:val="45E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79"/>
    <w:rsid w:val="00014B7B"/>
    <w:rsid w:val="000649C1"/>
    <w:rsid w:val="00082E79"/>
    <w:rsid w:val="00121916"/>
    <w:rsid w:val="001D0EDA"/>
    <w:rsid w:val="001D333A"/>
    <w:rsid w:val="002A26C0"/>
    <w:rsid w:val="00391174"/>
    <w:rsid w:val="004A18C3"/>
    <w:rsid w:val="00520112"/>
    <w:rsid w:val="006915D9"/>
    <w:rsid w:val="0087066A"/>
    <w:rsid w:val="009817CF"/>
    <w:rsid w:val="00B51B5A"/>
    <w:rsid w:val="00C02FAF"/>
    <w:rsid w:val="00C054C3"/>
    <w:rsid w:val="00C532CC"/>
    <w:rsid w:val="00E970A1"/>
    <w:rsid w:val="00EA11CA"/>
    <w:rsid w:val="00F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E7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817C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D0ED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0EDA"/>
    <w:rPr>
      <w:i/>
      <w:iCs/>
    </w:rPr>
  </w:style>
  <w:style w:type="character" w:styleId="Strong">
    <w:name w:val="Strong"/>
    <w:basedOn w:val="DefaultParagraphFont"/>
    <w:uiPriority w:val="22"/>
    <w:qFormat/>
    <w:rsid w:val="0012191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D33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E7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817C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D0ED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0EDA"/>
    <w:rPr>
      <w:i/>
      <w:iCs/>
    </w:rPr>
  </w:style>
  <w:style w:type="character" w:styleId="Strong">
    <w:name w:val="Strong"/>
    <w:basedOn w:val="DefaultParagraphFont"/>
    <w:uiPriority w:val="22"/>
    <w:qFormat/>
    <w:rsid w:val="0012191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D3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76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TE.informz.net/z/cjUucD9taT0yNjMzMDcyJnA9MSZ1PTc3ODgzMDQ2MCZsaT0xMzk4NDc5Nw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7</cp:revision>
  <dcterms:created xsi:type="dcterms:W3CDTF">2013-09-18T02:54:00Z</dcterms:created>
  <dcterms:modified xsi:type="dcterms:W3CDTF">2013-09-18T16:05:00Z</dcterms:modified>
</cp:coreProperties>
</file>